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FA" w:rsidRPr="00B278FA" w:rsidRDefault="00B278FA" w:rsidP="00B278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850" cy="876300"/>
            <wp:effectExtent l="0" t="0" r="0" b="0"/>
            <wp:docPr id="1" name="Рисунок 1" descr="Целин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Целин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8FA" w:rsidRPr="00B278FA" w:rsidRDefault="00B278FA" w:rsidP="00B27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4"/>
          <w:sz w:val="16"/>
          <w:szCs w:val="16"/>
        </w:rPr>
      </w:pPr>
    </w:p>
    <w:p w:rsidR="00B278FA" w:rsidRPr="00B278FA" w:rsidRDefault="00B278FA" w:rsidP="00B278FA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B278FA">
        <w:rPr>
          <w:rFonts w:ascii="Times New Roman" w:eastAsia="Times New Roman" w:hAnsi="Times New Roman" w:cs="Times New Roman"/>
          <w:b/>
          <w:spacing w:val="44"/>
          <w:sz w:val="32"/>
          <w:szCs w:val="32"/>
        </w:rPr>
        <w:t>Ростовская область</w:t>
      </w:r>
    </w:p>
    <w:p w:rsidR="00B278FA" w:rsidRPr="00B278FA" w:rsidRDefault="00B278FA" w:rsidP="00B278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74"/>
          <w:sz w:val="42"/>
          <w:szCs w:val="28"/>
        </w:rPr>
      </w:pPr>
      <w:r w:rsidRPr="00B278FA">
        <w:rPr>
          <w:rFonts w:ascii="Times New Roman" w:eastAsia="Times New Roman" w:hAnsi="Times New Roman" w:cs="Times New Roman"/>
          <w:b/>
          <w:spacing w:val="40"/>
          <w:sz w:val="42"/>
          <w:szCs w:val="28"/>
        </w:rPr>
        <w:t>Администрация</w:t>
      </w:r>
      <w:r w:rsidRPr="00B278FA">
        <w:rPr>
          <w:rFonts w:ascii="Times New Roman" w:eastAsia="Times New Roman" w:hAnsi="Times New Roman" w:cs="Times New Roman"/>
          <w:b/>
          <w:spacing w:val="74"/>
          <w:sz w:val="42"/>
          <w:szCs w:val="28"/>
        </w:rPr>
        <w:t xml:space="preserve"> Целинского района</w:t>
      </w:r>
    </w:p>
    <w:p w:rsidR="00B278FA" w:rsidRPr="00B278FA" w:rsidRDefault="00B278FA" w:rsidP="00B278FA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pacing w:val="50"/>
          <w:sz w:val="26"/>
          <w:szCs w:val="28"/>
        </w:rPr>
      </w:pPr>
      <w:r w:rsidRPr="00B278FA">
        <w:rPr>
          <w:rFonts w:ascii="Times New Roman" w:eastAsia="Times New Roman" w:hAnsi="Times New Roman" w:cs="Times New Roman"/>
          <w:b/>
          <w:spacing w:val="50"/>
          <w:sz w:val="26"/>
          <w:szCs w:val="28"/>
        </w:rPr>
        <w:t>РАСПОРЯЖЕНИЕ</w:t>
      </w:r>
    </w:p>
    <w:p w:rsidR="007A2BBD" w:rsidRPr="007A2BBD" w:rsidRDefault="007A2BBD" w:rsidP="007A2BBD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BBD"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E9FAB41" wp14:editId="3E7996D5">
                <wp:simplePos x="0" y="0"/>
                <wp:positionH relativeFrom="column">
                  <wp:posOffset>4283710</wp:posOffset>
                </wp:positionH>
                <wp:positionV relativeFrom="page">
                  <wp:posOffset>914400</wp:posOffset>
                </wp:positionV>
                <wp:extent cx="2011680" cy="548640"/>
                <wp:effectExtent l="0" t="0" r="0" b="3810"/>
                <wp:wrapNone/>
                <wp:docPr id="5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2BBD" w:rsidRDefault="007A2BBD" w:rsidP="007A2BBD">
                            <w:pPr>
                              <w:pStyle w:val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37.3pt;margin-top:1in;width:158.4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" o:allowincell="f" filled="f" stroked="f">
                <v:textbox>
                  <w:txbxContent>
                    <w:p w:rsidR="007A2BBD" w:rsidRDefault="007A2BBD" w:rsidP="007A2BBD">
                      <w:pPr>
                        <w:pStyle w:val="1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991BA7">
        <w:rPr>
          <w:rFonts w:ascii="Times New Roman" w:eastAsia="Times New Roman" w:hAnsi="Times New Roman" w:cs="Times New Roman"/>
          <w:sz w:val="28"/>
          <w:szCs w:val="28"/>
        </w:rPr>
        <w:t>23.12.2020</w:t>
      </w:r>
      <w:r w:rsidR="00991BA7">
        <w:rPr>
          <w:rFonts w:ascii="Times New Roman" w:eastAsia="Times New Roman" w:hAnsi="Times New Roman" w:cs="Times New Roman"/>
          <w:sz w:val="28"/>
          <w:szCs w:val="28"/>
        </w:rPr>
        <w:tab/>
      </w:r>
      <w:r w:rsidR="00991BA7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991BA7">
        <w:rPr>
          <w:rFonts w:ascii="Times New Roman" w:eastAsia="Times New Roman" w:hAnsi="Times New Roman" w:cs="Times New Roman"/>
          <w:sz w:val="28"/>
          <w:szCs w:val="28"/>
        </w:rPr>
        <w:t>661</w:t>
      </w:r>
      <w:r w:rsidRPr="007A2BB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</w:r>
      <w:r w:rsidRPr="007A2BB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7A2BB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Pr="007A2BBD">
        <w:rPr>
          <w:rFonts w:ascii="Times New Roman" w:eastAsia="Times New Roman" w:hAnsi="Times New Roman" w:cs="Times New Roman"/>
          <w:sz w:val="28"/>
          <w:szCs w:val="28"/>
        </w:rPr>
        <w:t>.Ц</w:t>
      </w:r>
      <w:proofErr w:type="gramEnd"/>
      <w:r w:rsidRPr="007A2BBD">
        <w:rPr>
          <w:rFonts w:ascii="Times New Roman" w:eastAsia="Times New Roman" w:hAnsi="Times New Roman" w:cs="Times New Roman"/>
          <w:sz w:val="28"/>
          <w:szCs w:val="28"/>
        </w:rPr>
        <w:t>елина</w:t>
      </w:r>
      <w:proofErr w:type="spellEnd"/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распоряжение </w:t>
      </w: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>Целинского района</w:t>
      </w: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>от 15.11.2019 №</w:t>
      </w:r>
      <w:r w:rsidR="00581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525E">
        <w:rPr>
          <w:rFonts w:ascii="Times New Roman" w:eastAsia="Times New Roman" w:hAnsi="Times New Roman" w:cs="Times New Roman"/>
          <w:sz w:val="28"/>
          <w:szCs w:val="28"/>
        </w:rPr>
        <w:t>376</w:t>
      </w: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525E" w:rsidRPr="00E9525E" w:rsidRDefault="00E9525E" w:rsidP="00E95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Целинского района от 06.02.2018 № 102</w:t>
      </w:r>
      <w:r w:rsidRPr="00E9525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«Об утверждении Порядка разработки, реализации и </w:t>
      </w:r>
      <w:r w:rsidR="0058124B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                             </w:t>
      </w:r>
      <w:r w:rsidRPr="00E9525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оценки эффективности муниципальных программ Целинского района», в связи с корректировкой объемов финансирования отдельных программных мероприятий</w:t>
      </w:r>
      <w:r w:rsidRPr="00E9525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525E" w:rsidRPr="00E9525E" w:rsidRDefault="00E9525E" w:rsidP="00E952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1. Внести в распоряжение Администрации Целинского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E9525E">
        <w:rPr>
          <w:rFonts w:ascii="Times New Roman" w:eastAsia="Times New Roman" w:hAnsi="Times New Roman" w:cs="Times New Roman"/>
          <w:sz w:val="28"/>
          <w:szCs w:val="28"/>
        </w:rPr>
        <w:t>от 15.11.2019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525E">
        <w:rPr>
          <w:rFonts w:ascii="Times New Roman" w:eastAsia="Times New Roman" w:hAnsi="Times New Roman" w:cs="Times New Roman"/>
          <w:sz w:val="28"/>
          <w:szCs w:val="28"/>
        </w:rPr>
        <w:t>376 «Об утверждении плана реализации муниципальной программы Целинского района «Развитие культуры» на 2020 год»</w:t>
      </w:r>
    </w:p>
    <w:p w:rsidR="00E9525E" w:rsidRPr="00E9525E" w:rsidRDefault="00E9525E" w:rsidP="00E952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1.1. Приложение к распоряжению изложить в редакции согласно приложению к настоящему распоряжению. </w:t>
      </w:r>
    </w:p>
    <w:p w:rsidR="00E9525E" w:rsidRPr="00E9525E" w:rsidRDefault="00E9525E" w:rsidP="00E952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E9525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</w:t>
      </w:r>
    </w:p>
    <w:p w:rsidR="00E9525E" w:rsidRPr="00E9525E" w:rsidRDefault="00E9525E" w:rsidP="00E952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>Целинского района в информационно-телекоммуникационной сети «Интернет».</w:t>
      </w:r>
    </w:p>
    <w:p w:rsidR="00E9525E" w:rsidRPr="00E9525E" w:rsidRDefault="00E9525E" w:rsidP="00E952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E9525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распоряжения возложить на заместителя главы Администрации </w:t>
      </w:r>
      <w:proofErr w:type="spellStart"/>
      <w:r w:rsidRPr="00E9525E">
        <w:rPr>
          <w:rFonts w:ascii="Times New Roman" w:eastAsia="Times New Roman" w:hAnsi="Times New Roman" w:cs="Times New Roman"/>
          <w:sz w:val="28"/>
          <w:szCs w:val="28"/>
        </w:rPr>
        <w:t>Целинского</w:t>
      </w:r>
      <w:proofErr w:type="spellEnd"/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spellStart"/>
      <w:r w:rsidRPr="00E9525E">
        <w:rPr>
          <w:rFonts w:ascii="Times New Roman" w:eastAsia="Times New Roman" w:hAnsi="Times New Roman" w:cs="Times New Roman"/>
          <w:sz w:val="28"/>
          <w:szCs w:val="28"/>
        </w:rPr>
        <w:t>Хорошилову</w:t>
      </w:r>
      <w:proofErr w:type="spellEnd"/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 М.К.</w:t>
      </w:r>
    </w:p>
    <w:p w:rsidR="00E9525E" w:rsidRPr="00E9525E" w:rsidRDefault="00E9525E" w:rsidP="00E952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9525E" w:rsidRPr="00E9525E" w:rsidRDefault="00E9525E" w:rsidP="00E952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9525E" w:rsidRPr="00E9525E" w:rsidRDefault="00E9525E" w:rsidP="00E95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E9525E" w:rsidRPr="00E9525E" w:rsidRDefault="00E9525E" w:rsidP="00E95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25E">
        <w:rPr>
          <w:rFonts w:ascii="Times New Roman" w:eastAsia="Times New Roman" w:hAnsi="Times New Roman" w:cs="Times New Roman"/>
          <w:sz w:val="28"/>
          <w:szCs w:val="28"/>
        </w:rPr>
        <w:t>Целинского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8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8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8"/>
          <w:szCs w:val="28"/>
        </w:rPr>
        <w:tab/>
        <w:t>О.К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9525E">
        <w:rPr>
          <w:rFonts w:ascii="Times New Roman" w:eastAsia="Times New Roman" w:hAnsi="Times New Roman" w:cs="Times New Roman"/>
          <w:sz w:val="28"/>
          <w:szCs w:val="28"/>
        </w:rPr>
        <w:t>Косенко</w:t>
      </w:r>
    </w:p>
    <w:p w:rsidR="00E9525E" w:rsidRPr="0058124B" w:rsidRDefault="00E9525E" w:rsidP="00E95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4B">
        <w:rPr>
          <w:rFonts w:ascii="Times New Roman" w:eastAsia="Times New Roman" w:hAnsi="Times New Roman" w:cs="Times New Roman"/>
          <w:sz w:val="28"/>
          <w:szCs w:val="28"/>
        </w:rPr>
        <w:t>Управляющий делами</w:t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</w:r>
      <w:r w:rsidRPr="0058124B">
        <w:rPr>
          <w:rFonts w:ascii="Times New Roman" w:eastAsia="Times New Roman" w:hAnsi="Times New Roman" w:cs="Times New Roman"/>
          <w:sz w:val="28"/>
          <w:szCs w:val="28"/>
        </w:rPr>
        <w:tab/>
        <w:t>И.А. Текучева</w:t>
      </w:r>
    </w:p>
    <w:p w:rsidR="00E9525E" w:rsidRPr="00E9525E" w:rsidRDefault="00E9525E" w:rsidP="00E952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9525E" w:rsidRPr="00E9525E" w:rsidRDefault="00E9525E" w:rsidP="00E952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9525E" w:rsidRPr="00E9525E" w:rsidRDefault="00E9525E" w:rsidP="00E952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9525E">
        <w:rPr>
          <w:rFonts w:ascii="Times New Roman" w:eastAsia="Times New Roman" w:hAnsi="Times New Roman" w:cs="Times New Roman"/>
          <w:sz w:val="20"/>
          <w:szCs w:val="20"/>
          <w:lang w:eastAsia="ar-SA"/>
        </w:rPr>
        <w:t>Проект вносит:</w:t>
      </w:r>
    </w:p>
    <w:p w:rsidR="00E9525E" w:rsidRPr="00E9525E" w:rsidRDefault="00E9525E" w:rsidP="00E952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9525E">
        <w:rPr>
          <w:rFonts w:ascii="Times New Roman" w:eastAsia="Times New Roman" w:hAnsi="Times New Roman" w:cs="Times New Roman"/>
          <w:sz w:val="20"/>
          <w:szCs w:val="20"/>
          <w:lang w:eastAsia="ar-SA"/>
        </w:rPr>
        <w:t>отдел культуры</w:t>
      </w:r>
    </w:p>
    <w:p w:rsidR="00E9525E" w:rsidRPr="00E9525E" w:rsidRDefault="00E9525E" w:rsidP="00E9525E">
      <w:pPr>
        <w:suppressAutoHyphens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9525E" w:rsidRPr="00E9525E" w:rsidRDefault="00E9525E" w:rsidP="00E9525E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sectPr w:rsidR="00E9525E" w:rsidRPr="00E9525E">
          <w:footerReference w:type="default" r:id="rId8"/>
          <w:pgSz w:w="11906" w:h="16838"/>
          <w:pgMar w:top="1134" w:right="567" w:bottom="1134" w:left="1134" w:header="709" w:footer="709" w:gutter="0"/>
          <w:cols w:space="720"/>
        </w:sectPr>
      </w:pP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Par487"/>
      <w:bookmarkEnd w:id="1"/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>к распоряжению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Администрации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>Целинского района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58124B">
        <w:rPr>
          <w:rFonts w:ascii="Times New Roman" w:eastAsia="Calibri" w:hAnsi="Times New Roman" w:cs="Times New Roman"/>
          <w:sz w:val="24"/>
          <w:szCs w:val="24"/>
          <w:lang w:eastAsia="en-US"/>
        </w:rPr>
        <w:t>23.12.2020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766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58124B">
        <w:rPr>
          <w:rFonts w:ascii="Times New Roman" w:eastAsia="Calibri" w:hAnsi="Times New Roman" w:cs="Times New Roman"/>
          <w:sz w:val="24"/>
          <w:szCs w:val="24"/>
          <w:lang w:eastAsia="en-US"/>
        </w:rPr>
        <w:t>661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" w:name="Par1054"/>
      <w:bookmarkEnd w:id="2"/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>План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525E">
        <w:rPr>
          <w:rFonts w:ascii="Times New Roman" w:eastAsia="Calibri" w:hAnsi="Times New Roman" w:cs="Times New Roman"/>
          <w:sz w:val="24"/>
          <w:szCs w:val="24"/>
          <w:lang w:eastAsia="en-US"/>
        </w:rPr>
        <w:t>реализации муниципальной программы Целинского района «Развитие культуры»  на 2020 год</w:t>
      </w:r>
    </w:p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5315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"/>
        <w:gridCol w:w="2976"/>
        <w:gridCol w:w="2555"/>
        <w:gridCol w:w="1844"/>
        <w:gridCol w:w="1417"/>
        <w:gridCol w:w="1134"/>
        <w:gridCol w:w="1134"/>
        <w:gridCol w:w="1134"/>
        <w:gridCol w:w="1276"/>
        <w:gridCol w:w="1276"/>
      </w:tblGrid>
      <w:tr w:rsidR="00E9525E" w:rsidRPr="00E9525E" w:rsidTr="00E9525E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подпрограммы,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основного мероприятия,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ведомственной целевой программы, контрольного события программы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Ответственный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исполнитель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 (заместитель руководителя ОИВ/ФИО)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Ожидаемый результат 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Срок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реализации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 (дата)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расходов </w:t>
            </w:r>
            <w:hyperlink r:id="rId9" w:anchor="Par1127" w:history="1">
              <w:r w:rsidRPr="00E9525E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&lt;*&gt;</w:t>
              </w:r>
            </w:hyperlink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(тыс. руб.)</w:t>
            </w:r>
          </w:p>
        </w:tc>
      </w:tr>
      <w:tr w:rsidR="00E9525E" w:rsidRPr="00E9525E" w:rsidTr="00E9525E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5E" w:rsidRPr="00E9525E" w:rsidRDefault="00E9525E" w:rsidP="00E9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5E" w:rsidRPr="00E9525E" w:rsidRDefault="00E9525E" w:rsidP="00E9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5E" w:rsidRPr="00E9525E" w:rsidRDefault="00E9525E" w:rsidP="00E9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5E" w:rsidRPr="00E9525E" w:rsidRDefault="00E9525E" w:rsidP="00E9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5E" w:rsidRPr="00E9525E" w:rsidRDefault="00E9525E" w:rsidP="00E9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областной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 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внебюджетные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источники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Подпрограмма 1    «Развитие культуры Целинского района»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67382,7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8101,8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53217,1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 мероприятие   «Развитие образования в сфере культуры и искусства»           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МАОУ ДО ДШИ ЦЕЛИНСКОГО РАЙОНА (Ивлева Н.В.)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сохранение и передача новым поколениям традиций профессиональ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ного образования в сфере культуры и искусства; адресная поддержка одаренных учащихся и талантливой молодежи;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МАОУ ДО ДШИ ЦЕЛИНСКОГО РАЙОНА (Ивлева Н.В.)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Сохранение 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 передача новым поколен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иям традиций профессиональ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 xml:space="preserve">ного 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образования в сфере культуры и искусства;</w:t>
            </w:r>
          </w:p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адресная поддержка одаренных учащихся и талантливой молодежи;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эстетическое воспитание подрастающе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го поколения; воспитание подготов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ленной и заинтересо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ванной аудитории слушателей и зрителей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 мероприятие   «Развитие библиотечного дела»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Директор МБУК ЦР МЦБ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Павлий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Е.А.)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доступа населения к библиотеч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ным фондам;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применение новых информационных технологий в представле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 xml:space="preserve">нии 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библиотечных фондов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22695,3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МБУК ЦР МЦБ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Павлий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Е.А.)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доступа населения к библиотеч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ным фондам;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применение новых информационных технологий в представле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нии библиотечных фондов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rPr>
          <w:trHeight w:val="509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 мероприятие   «Развитие  культурно-досуговой деятельности»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МБУК «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Целинский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РДК»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Скокленева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Е.В.)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условий для удовлетворения потреб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деятельности, расшире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ние возможностей для духовного развития;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повышение творческого потенциала самодеятель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ных коллективов народного творчества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15922,6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МБУК «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Целинский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РДК»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Скокленева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Е.В.)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оздание ус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ловий для удовлетворения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потреб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ностей населения в культурно-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досуговой деятельности, расшире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ние возможностей для духовного развития;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повышение творческого потенциала самодеятель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softHyphen/>
              <w:t>ных коллективов народного творчества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 мероприятие   «Капитальный ремонт </w:t>
            </w:r>
            <w:proofErr w:type="gram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памятников ВОВ</w:t>
            </w:r>
            <w:proofErr w:type="gram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Заведующий «Отдел культуры»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выполнение капитального ремонта </w:t>
            </w:r>
            <w:proofErr w:type="gramStart"/>
            <w:r w:rsidRPr="00E9525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памятников ВОВ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выполнение капитального ремонта </w:t>
            </w:r>
            <w:proofErr w:type="gramStart"/>
            <w:r w:rsidRPr="00E9525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памятников ВОВ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Заведующий «Отдел культуры»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поощрение лучших сельских учреждений </w:t>
            </w: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культуры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pacing w:val="-6"/>
                <w:kern w:val="2"/>
                <w:sz w:val="24"/>
                <w:szCs w:val="24"/>
                <w:lang w:eastAsia="en-US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«Отдел культуры 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дминистрации Целинского района»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поощрение лучших работников сельских учреждений культуры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E9525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Развитие материально-технической базы сферы культуры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программы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</w:t>
            </w:r>
            <w:proofErr w:type="gramEnd"/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Подпрограмма 2 «Обеспечение реализации муниципальной программы» 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 мероприятие «Расходы на содержание аппарата Отдела культуры Администрации Целинского района»           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Заведующий «Отдел культуры»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создание эффек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тивной системы управления реа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лизацией муниципальной  про</w:t>
            </w: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Контрольное событие  </w:t>
            </w:r>
          </w:p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программы 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Заведующий «Отдел культуры»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Голосная</w:t>
            </w:r>
            <w:proofErr w:type="spellEnd"/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Т.М.)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эффективной системы управления реализацией муниципальной программы, реализация в полном объеме мероприятий муниципальной программы, достижение ее целей и задач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31.12.2020г.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</w:tr>
      <w:tr w:rsidR="00E9525E" w:rsidRPr="00E9525E" w:rsidTr="00E9525E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Итого по муниципальной  </w:t>
            </w: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программе            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69687,6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8101,8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55522,00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5E" w:rsidRPr="00E9525E" w:rsidRDefault="00E9525E" w:rsidP="00E952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52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</w:tbl>
    <w:p w:rsidR="00E9525E" w:rsidRPr="00E9525E" w:rsidRDefault="00E9525E" w:rsidP="00E952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9525E" w:rsidRPr="00E9525E" w:rsidRDefault="00E9525E" w:rsidP="00E9525E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3" w:name="Par1127"/>
      <w:bookmarkEnd w:id="3"/>
    </w:p>
    <w:p w:rsidR="00E9525E" w:rsidRDefault="00E9525E" w:rsidP="00E95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9525E" w:rsidRDefault="00E9525E" w:rsidP="00E95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9525E" w:rsidRPr="00E9525E" w:rsidRDefault="00E9525E" w:rsidP="00E95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9525E">
        <w:rPr>
          <w:rFonts w:ascii="Times New Roman" w:eastAsia="Times New Roman" w:hAnsi="Times New Roman" w:cs="Times New Roman"/>
          <w:sz w:val="24"/>
          <w:szCs w:val="28"/>
        </w:rPr>
        <w:t>Управляющий делами</w:t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</w:r>
      <w:r w:rsidRPr="00E9525E">
        <w:rPr>
          <w:rFonts w:ascii="Times New Roman" w:eastAsia="Times New Roman" w:hAnsi="Times New Roman" w:cs="Times New Roman"/>
          <w:sz w:val="24"/>
          <w:szCs w:val="28"/>
        </w:rPr>
        <w:tab/>
        <w:t>И.А.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E9525E">
        <w:rPr>
          <w:rFonts w:ascii="Times New Roman" w:eastAsia="Times New Roman" w:hAnsi="Times New Roman" w:cs="Times New Roman"/>
          <w:sz w:val="24"/>
          <w:szCs w:val="28"/>
        </w:rPr>
        <w:t>Текучева</w:t>
      </w:r>
    </w:p>
    <w:p w:rsidR="00684A57" w:rsidRPr="007A2BBD" w:rsidRDefault="00684A57">
      <w:pPr>
        <w:rPr>
          <w:rFonts w:ascii="Times New Roman" w:hAnsi="Times New Roman" w:cs="Times New Roman"/>
          <w:sz w:val="28"/>
          <w:szCs w:val="28"/>
        </w:rPr>
      </w:pPr>
    </w:p>
    <w:sectPr w:rsidR="00684A57" w:rsidRPr="007A2BBD" w:rsidSect="00E9525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31C" w:rsidRDefault="0068331C" w:rsidP="00896144">
      <w:pPr>
        <w:spacing w:after="0" w:line="240" w:lineRule="auto"/>
      </w:pPr>
      <w:r>
        <w:separator/>
      </w:r>
    </w:p>
  </w:endnote>
  <w:endnote w:type="continuationSeparator" w:id="0">
    <w:p w:rsidR="0068331C" w:rsidRDefault="0068331C" w:rsidP="0089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44" w:rsidRPr="00896144" w:rsidRDefault="00896144">
    <w:pPr>
      <w:pStyle w:val="a7"/>
      <w:rPr>
        <w:rFonts w:ascii="Times New Roman" w:hAnsi="Times New Roman" w:cs="Times New Roman"/>
        <w:sz w:val="20"/>
        <w:szCs w:val="20"/>
      </w:rPr>
    </w:pPr>
    <w:r w:rsidRPr="00896144">
      <w:rPr>
        <w:rFonts w:ascii="Times New Roman" w:hAnsi="Times New Roman" w:cs="Times New Roman"/>
        <w:sz w:val="20"/>
        <w:szCs w:val="20"/>
      </w:rPr>
      <w:fldChar w:fldCharType="begin"/>
    </w:r>
    <w:r w:rsidRPr="00896144">
      <w:rPr>
        <w:rFonts w:ascii="Times New Roman" w:hAnsi="Times New Roman" w:cs="Times New Roman"/>
        <w:sz w:val="20"/>
        <w:szCs w:val="20"/>
      </w:rPr>
      <w:instrText xml:space="preserve"> FILENAME  \p  \* MERGEFORMAT </w:instrText>
    </w:r>
    <w:r w:rsidRPr="00896144">
      <w:rPr>
        <w:rFonts w:ascii="Times New Roman" w:hAnsi="Times New Roman" w:cs="Times New Roman"/>
        <w:sz w:val="20"/>
        <w:szCs w:val="20"/>
      </w:rPr>
      <w:fldChar w:fldCharType="separate"/>
    </w:r>
    <w:r w:rsidR="00991BA7">
      <w:rPr>
        <w:rFonts w:ascii="Times New Roman" w:hAnsi="Times New Roman" w:cs="Times New Roman"/>
        <w:noProof/>
        <w:sz w:val="20"/>
        <w:szCs w:val="20"/>
      </w:rPr>
      <w:t>D:\TXT\Распоряжения 2020\661.О внесении изменений в 376 культура.docx</w:t>
    </w:r>
    <w:r w:rsidRPr="00896144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31C" w:rsidRDefault="0068331C" w:rsidP="00896144">
      <w:pPr>
        <w:spacing w:after="0" w:line="240" w:lineRule="auto"/>
      </w:pPr>
      <w:r>
        <w:separator/>
      </w:r>
    </w:p>
  </w:footnote>
  <w:footnote w:type="continuationSeparator" w:id="0">
    <w:p w:rsidR="0068331C" w:rsidRDefault="0068331C" w:rsidP="00896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5E"/>
    <w:rsid w:val="002C1761"/>
    <w:rsid w:val="004925B0"/>
    <w:rsid w:val="00497E44"/>
    <w:rsid w:val="0058124B"/>
    <w:rsid w:val="0068331C"/>
    <w:rsid w:val="00684A57"/>
    <w:rsid w:val="006A6341"/>
    <w:rsid w:val="007A2BBD"/>
    <w:rsid w:val="00896144"/>
    <w:rsid w:val="00991BA7"/>
    <w:rsid w:val="00A87CD8"/>
    <w:rsid w:val="00B278FA"/>
    <w:rsid w:val="00E9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B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2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96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6144"/>
  </w:style>
  <w:style w:type="paragraph" w:styleId="a7">
    <w:name w:val="footer"/>
    <w:basedOn w:val="a"/>
    <w:link w:val="a8"/>
    <w:uiPriority w:val="99"/>
    <w:unhideWhenUsed/>
    <w:rsid w:val="00896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61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B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2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96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6144"/>
  </w:style>
  <w:style w:type="paragraph" w:styleId="a7">
    <w:name w:val="footer"/>
    <w:basedOn w:val="a"/>
    <w:link w:val="a8"/>
    <w:uiPriority w:val="99"/>
    <w:unhideWhenUsed/>
    <w:rsid w:val="00896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91;&#1073;&#1086;&#1085;&#1086;&#1089;&#1086;&#1074;&#1072;\Desktop\&#1048;&#1079;&#1084;&#1077;&#1085;.%2023.12.20&#1074;%20&#1087;&#1083;&#1072;&#1085;%20&#1088;&#1077;&#1072;&#1083;&#1080;&#1079;%20&#1085;&#1072;%202020&#1075;.%20&#1056;&#1072;&#1079;&#1074;&#1080;&#1090;&#1080;&#1077;%20&#1082;&#1091;&#1083;&#1100;&#1090;&#1091;&#1088;&#1099;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4;&#1091;&#1073;&#1086;&#1085;&#1086;&#1089;&#1086;&#1074;&#1072;\AppData\Roaming\Microsoft\&#1064;&#1072;&#1073;&#1083;&#1086;&#1085;&#1099;\&#1056;&#1072;&#1089;&#1087;&#1086;&#1088;&#1103;&#1078;&#1077;&#1085;&#1080;&#1077;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Распоряжение..</Template>
  <TotalTime>0</TotalTime>
  <Pages>7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Дубоносова</dc:creator>
  <cp:lastModifiedBy>Пользователь</cp:lastModifiedBy>
  <cp:revision>2</cp:revision>
  <cp:lastPrinted>2020-12-24T07:29:00Z</cp:lastPrinted>
  <dcterms:created xsi:type="dcterms:W3CDTF">2021-02-02T08:09:00Z</dcterms:created>
  <dcterms:modified xsi:type="dcterms:W3CDTF">2021-02-02T08:09:00Z</dcterms:modified>
</cp:coreProperties>
</file>