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E35" w:rsidRDefault="00FA1E35" w:rsidP="00FA1E35">
      <w:pPr>
        <w:ind w:firstLine="0"/>
        <w:jc w:val="right"/>
        <w:rPr>
          <w:rFonts w:ascii="Times New Roman" w:hAnsi="Times New Roman"/>
          <w:b/>
          <w:sz w:val="28"/>
          <w:szCs w:val="28"/>
        </w:rPr>
      </w:pPr>
      <w:bookmarkStart w:id="0" w:name="_GoBack"/>
      <w:bookmarkEnd w:id="0"/>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8"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 xml:space="preserve">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9"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0"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(поступающим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 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ноябре </w:t>
            </w:r>
            <w:r w:rsidR="003B2EB5" w:rsidRPr="006F589C">
              <w:rPr>
                <w:rFonts w:ascii="Times New Roman" w:hAnsi="Times New Roman"/>
                <w:sz w:val="28"/>
                <w:szCs w:val="28"/>
              </w:rPr>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за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 xml:space="preserve">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и иных организаций, созданных на основании 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5"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6"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лист справки.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допускается наличие подписи и пометок на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неработающий,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(самозанятые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который может быть получен</w:t>
      </w:r>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Об обязательном социальном страховании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r w:rsidR="0096761C"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на банковский счет 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xml:space="preserve">) перечислены денежные средства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r w:rsidRPr="006F589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6F589C" w:rsidRDefault="00096ED3" w:rsidP="002E3630">
      <w:pPr>
        <w:pStyle w:val="aa"/>
        <w:numPr>
          <w:ilvl w:val="0"/>
          <w:numId w:val="2"/>
        </w:numPr>
        <w:tabs>
          <w:tab w:val="left" w:pos="1276"/>
        </w:tabs>
        <w:ind w:left="0" w:firstLine="567"/>
        <w:rPr>
          <w:sz w:val="28"/>
          <w:szCs w:val="28"/>
        </w:rPr>
      </w:pPr>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в условиях ухудшения ситуации в результате распространения новой коронавирусной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r w:rsidR="001C4842" w:rsidRPr="006F589C">
        <w:rPr>
          <w:rFonts w:ascii="Times New Roman" w:hAnsi="Times New Roman"/>
          <w:sz w:val="28"/>
          <w:szCs w:val="28"/>
        </w:rPr>
        <w:t xml:space="preserve">кешбэк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средств представителя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в связи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договоре)</w:t>
      </w:r>
      <w:r w:rsidR="005555C6" w:rsidRPr="006F589C">
        <w:rPr>
          <w:rFonts w:ascii="Times New Roman" w:hAnsi="Times New Roman"/>
          <w:sz w:val="28"/>
          <w:szCs w:val="28"/>
        </w:rPr>
        <w:t xml:space="preserve"> 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 Во всех остальных случаях учитывается только доход 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r w:rsidR="009B7266" w:rsidRPr="006F589C">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2) приобретение недвижимого имущества посредством участия в кооперативе.</w:t>
      </w:r>
      <w:r w:rsidRPr="006F589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Росреестре</w:t>
      </w:r>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членов Совета директоров Центрального банка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8"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19"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r w:rsidR="00096ED3" w:rsidRPr="006F589C">
          <w:rPr>
            <w:rFonts w:ascii="Times New Roman" w:eastAsia="Times New Roman" w:hAnsi="Times New Roman"/>
            <w:bCs/>
            <w:sz w:val="28"/>
            <w:szCs w:val="28"/>
            <w:lang w:eastAsia="ru-RU"/>
          </w:rPr>
          <w:t>Шалинский</w:t>
        </w:r>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ОГИБДД ММО МВД России по Новолялинскому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счет эскроу</w:t>
      </w:r>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1"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3"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обязательств владельца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xml:space="preserve">,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r w:rsidRPr="006F589C">
        <w:rPr>
          <w:rFonts w:ascii="Times New Roman" w:hAnsi="Times New Roman"/>
          <w:sz w:val="28"/>
          <w:szCs w:val="28"/>
        </w:rPr>
        <w:t>Яндекс.Деньги</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lang w:val="en-US"/>
        </w:rPr>
        <w:t>Qiwi</w:t>
      </w:r>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w:t>
      </w:r>
      <w:r w:rsidR="00624E16" w:rsidRPr="006F589C">
        <w:rPr>
          <w:rFonts w:ascii="Times New Roman" w:hAnsi="Times New Roman"/>
          <w:sz w:val="28"/>
          <w:szCs w:val="28"/>
        </w:rPr>
        <w:t>я</w:t>
      </w:r>
      <w:r w:rsidRPr="006F589C">
        <w:rPr>
          <w:rFonts w:ascii="Times New Roman" w:hAnsi="Times New Roman"/>
          <w:sz w:val="28"/>
          <w:szCs w:val="28"/>
        </w:rPr>
        <w:t>зи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занимаемых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занимаемых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Росреестра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r w:rsidR="005555C6" w:rsidRPr="006F589C">
        <w:rPr>
          <w:rFonts w:ascii="Times New Roman" w:hAnsi="Times New Roman"/>
          <w:sz w:val="28"/>
          <w:szCs w:val="28"/>
        </w:rPr>
        <w:t xml:space="preserve">принадлежащих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переданных объектах</w:t>
      </w:r>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взял</w:t>
      </w:r>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заключил</w:t>
      </w:r>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Сумма обязательства / размер обязательства по состоянию 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Об организации страхового дела в Российской 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т.ч. доли в праве собственности)</w:t>
      </w:r>
      <w:r w:rsidRPr="006F589C">
        <w:rPr>
          <w:rFonts w:ascii="Times New Roman" w:hAnsi="Times New Roman"/>
          <w:sz w:val="28"/>
          <w:szCs w:val="28"/>
        </w:rPr>
        <w:t>, транспортных средствах и ценных бумагах (в т.ч.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8"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xml:space="preserve">, выпущенными в информационных системах,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29"/>
      <w:pgSz w:w="11906" w:h="16838"/>
      <w:pgMar w:top="1134" w:right="567"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B5C" w:rsidRDefault="00011B5C" w:rsidP="00204BB5">
      <w:r>
        <w:separator/>
      </w:r>
    </w:p>
  </w:endnote>
  <w:endnote w:type="continuationSeparator" w:id="0">
    <w:p w:rsidR="00011B5C" w:rsidRDefault="00011B5C"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B5C" w:rsidRDefault="00011B5C" w:rsidP="00204BB5">
      <w:r>
        <w:separator/>
      </w:r>
    </w:p>
  </w:footnote>
  <w:footnote w:type="continuationSeparator" w:id="0">
    <w:p w:rsidR="00011B5C" w:rsidRDefault="00011B5C"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F5D" w:rsidRDefault="00C301B2">
    <w:pPr>
      <w:pStyle w:val="a3"/>
      <w:jc w:val="center"/>
    </w:pPr>
    <w:r w:rsidRPr="00204BB5">
      <w:rPr>
        <w:rFonts w:ascii="Times New Roman" w:hAnsi="Times New Roman"/>
        <w:sz w:val="28"/>
        <w:szCs w:val="28"/>
      </w:rPr>
      <w:fldChar w:fldCharType="begin"/>
    </w:r>
    <w:r w:rsidR="00D60F5D"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331B60">
      <w:rPr>
        <w:rFonts w:ascii="Times New Roman" w:hAnsi="Times New Roman"/>
        <w:noProof/>
        <w:sz w:val="28"/>
        <w:szCs w:val="28"/>
      </w:rPr>
      <w:t>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1CCE"/>
    <w:rsid w:val="000032B2"/>
    <w:rsid w:val="00004626"/>
    <w:rsid w:val="00004C69"/>
    <w:rsid w:val="00011B5C"/>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3E53"/>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D72F4"/>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1B60"/>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1B2"/>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cbr.ru/hd_base/metall/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cbr.ru/currency_base/daily/" TargetMode="External"/><Relationship Id="rId25" Type="http://schemas.openxmlformats.org/officeDocument/2006/relationships/hyperlink" Target="https://www.cbr.ru/currency_base/daily/" TargetMode="External"/><Relationship Id="rId2" Type="http://schemas.openxmlformats.org/officeDocument/2006/relationships/numbering" Target="numbering.xml"/><Relationship Id="rId16" Type="http://schemas.openxmlformats.org/officeDocument/2006/relationships/hyperlink" Target="https://gossluzhba.gov.ru/anticorruption/spravki_bk" TargetMode="External"/><Relationship Id="rId20" Type="http://schemas.openxmlformats.org/officeDocument/2006/relationships/hyperlink" Target="https://www.gibdd.ru/r/66/contacts/div116504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s://www.cbr.ru/banking_sector/likvidbase/"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related_activities/accounting/bank_account/" TargetMode="External"/><Relationship Id="rId28" Type="http://schemas.openxmlformats.org/officeDocument/2006/relationships/hyperlink" Target="http://www.cbr.ru/finm_infrastructure/oper/"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s://www.cbr.ru/currency_base/" TargetMode="External"/><Relationship Id="rId27" Type="http://schemas.openxmlformats.org/officeDocument/2006/relationships/hyperlink" Target="https://www.cbr.ru/currency_base/dail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9451A6E-108A-43AF-A86D-51D6F7DA5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21246</Words>
  <Characters>121107</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142069</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2020-12-24T15:48:00Z</cp:lastPrinted>
  <dcterms:created xsi:type="dcterms:W3CDTF">2021-01-20T07:37:00Z</dcterms:created>
  <dcterms:modified xsi:type="dcterms:W3CDTF">2021-01-20T07:37:00Z</dcterms:modified>
</cp:coreProperties>
</file>