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AD" w:rsidRPr="00F522B9" w:rsidRDefault="00F522B9" w:rsidP="00FC0A7F">
      <w:pPr>
        <w:pStyle w:val="a5"/>
        <w:ind w:left="-284" w:right="-284" w:firstLine="71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</w:t>
      </w:r>
      <w:r w:rsidRPr="00F522B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КАРАНТИННЫЕ СОРНЯКИ!</w:t>
      </w:r>
    </w:p>
    <w:p w:rsidR="00F522B9" w:rsidRPr="00F522B9" w:rsidRDefault="00F522B9" w:rsidP="00FC0A7F">
      <w:pPr>
        <w:pStyle w:val="a5"/>
        <w:ind w:left="-284" w:right="-284" w:firstLine="71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71088" w:rsidRPr="00571088" w:rsidRDefault="00C213A6" w:rsidP="00FC0A7F">
      <w:pPr>
        <w:pStyle w:val="a5"/>
        <w:ind w:left="-284" w:right="-284" w:firstLine="71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C213A6">
        <w:rPr>
          <w:rFonts w:ascii="Times New Roman" w:eastAsiaTheme="minorHAnsi" w:hAnsi="Times New Roman" w:cs="Times New Roman"/>
          <w:sz w:val="28"/>
          <w:szCs w:val="28"/>
          <w:lang w:eastAsia="en-US"/>
        </w:rPr>
        <w:t>Амброзия полыннолистная (</w:t>
      </w:r>
      <w:proofErr w:type="spellStart"/>
      <w:r w:rsidRPr="00C213A6">
        <w:rPr>
          <w:rFonts w:ascii="Times New Roman" w:eastAsiaTheme="minorHAnsi" w:hAnsi="Times New Roman" w:cs="Times New Roman"/>
          <w:sz w:val="28"/>
          <w:szCs w:val="28"/>
          <w:lang w:eastAsia="en-US"/>
        </w:rPr>
        <w:t>Ambrosiaartemisiifolia</w:t>
      </w:r>
      <w:proofErr w:type="spellEnd"/>
      <w:r w:rsidRPr="00C213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злостный карантинный </w:t>
      </w:r>
      <w:r w:rsidR="00D04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сорняк. </w:t>
      </w:r>
      <w:r w:rsidR="00571088" w:rsidRPr="00571088">
        <w:rPr>
          <w:rFonts w:ascii="Times New Roman" w:eastAsiaTheme="minorHAnsi" w:hAnsi="Times New Roman" w:cs="Times New Roman"/>
          <w:sz w:val="28"/>
          <w:szCs w:val="28"/>
          <w:lang w:eastAsia="en-US"/>
        </w:rPr>
        <w:t>Вред амброзии в районах массового ее распространения исключительно велик. Она причиняет как биологический, так и технологический ущерб окружающей среде, земледелию. Развивая мощную надземную массу и корневую систему, сильно угнетает культурные растения. Помимо иссушения и истощения почвы, высокорослая и хорошо облиственная амброзия затеняет от солнечного света возделываемые растения, что приводит к резкому снижению, а то и полной потери урожая. Амброзия полыннолистная опасна и для здоровья людей. Во время цветения она образует огромное количество пыльцы, многократное вдыхание которой вызывает заболевание аллергией.</w:t>
      </w:r>
    </w:p>
    <w:p w:rsidR="00D04BBC" w:rsidRPr="00D04BBC" w:rsidRDefault="00571088" w:rsidP="00FC0A7F">
      <w:pPr>
        <w:pStyle w:val="a5"/>
        <w:ind w:left="-284" w:right="-284" w:firstLine="71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4BBC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Размножается амброзия только семенами. Примечательно, что всхожесть имеют не только вызревшие семена, но и семена восковой и молочной спелости. К тому же растения амброзии полыннолистной хорошо переносят затопление и многократные скашивания, формируя при этом от 5 до 15 побегов. Массовые всходы амброзии появляются в мае–июне. Цветение в нашей зоне начинается в июле – начале августа и продолжается до октября.</w:t>
      </w:r>
    </w:p>
    <w:p w:rsidR="00D04BBC" w:rsidRPr="00D04BBC" w:rsidRDefault="00D04BBC" w:rsidP="00FC0A7F">
      <w:pPr>
        <w:pStyle w:val="a5"/>
        <w:ind w:left="-284" w:right="-284" w:firstLine="71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04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Правилами проведения карантинных фитосанитарных обследований, утвержденных приказом Министерства сельского хозяйства Российской Федерации от 22.04.2009 № 160 </w:t>
      </w:r>
      <w:r w:rsidR="00984E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владельцы и </w:t>
      </w:r>
      <w:r w:rsidRPr="00D04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пользователи </w:t>
      </w:r>
      <w:proofErr w:type="spellStart"/>
      <w:r w:rsidRPr="00D04BB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подкарантинных</w:t>
      </w:r>
      <w:proofErr w:type="spellEnd"/>
      <w:r w:rsidRPr="00D04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объектов обязаны своевременно проводить систематические фитосанитарные обследования. </w:t>
      </w:r>
    </w:p>
    <w:p w:rsidR="00D04BBC" w:rsidRDefault="00D04BBC" w:rsidP="00FC0A7F">
      <w:pPr>
        <w:pStyle w:val="a6"/>
        <w:shd w:val="clear" w:color="auto" w:fill="FAFAFA"/>
        <w:spacing w:before="0" w:beforeAutospacing="0" w:after="0" w:afterAutospacing="0" w:line="245" w:lineRule="atLeast"/>
        <w:ind w:left="-284" w:right="-284" w:firstLine="710"/>
        <w:jc w:val="both"/>
        <w:rPr>
          <w:color w:val="000000"/>
          <w:sz w:val="28"/>
          <w:szCs w:val="28"/>
        </w:rPr>
      </w:pPr>
      <w:r w:rsidRPr="00D04BBC">
        <w:rPr>
          <w:rFonts w:eastAsiaTheme="minorHAnsi"/>
          <w:sz w:val="28"/>
          <w:szCs w:val="28"/>
          <w:lang w:eastAsia="en-US"/>
        </w:rPr>
        <w:t>Карантинные фитосанитарные обследования - обязательное</w:t>
      </w:r>
      <w:r w:rsidRPr="004076FB">
        <w:rPr>
          <w:color w:val="000000"/>
          <w:sz w:val="28"/>
          <w:szCs w:val="28"/>
        </w:rPr>
        <w:t xml:space="preserve"> мероприятие, которое проводится с целью определения очагов карантинных сорных растений и недопущения их дальнейшего распространения. </w:t>
      </w:r>
      <w:r>
        <w:rPr>
          <w:color w:val="000000"/>
          <w:sz w:val="28"/>
          <w:szCs w:val="28"/>
        </w:rPr>
        <w:t>К</w:t>
      </w:r>
      <w:r w:rsidRPr="004076FB">
        <w:rPr>
          <w:color w:val="000000"/>
          <w:sz w:val="28"/>
          <w:szCs w:val="28"/>
        </w:rPr>
        <w:t>арантинные обследования необходимо проводить своевременно и планомерно. Невыполнение данных мероприятий представляет реальную угрозу кар</w:t>
      </w:r>
      <w:r>
        <w:rPr>
          <w:color w:val="000000"/>
          <w:sz w:val="28"/>
          <w:szCs w:val="28"/>
        </w:rPr>
        <w:t>антинному благополучию</w:t>
      </w:r>
      <w:r w:rsidRPr="004076FB">
        <w:rPr>
          <w:color w:val="000000"/>
          <w:sz w:val="28"/>
          <w:szCs w:val="28"/>
        </w:rPr>
        <w:t xml:space="preserve"> и приводит к бесконтрольному распространению сорняков на местности.</w:t>
      </w:r>
    </w:p>
    <w:p w:rsidR="00D04BBC" w:rsidRDefault="00D04BBC" w:rsidP="00FC0A7F">
      <w:pPr>
        <w:spacing w:after="0" w:line="252" w:lineRule="atLeast"/>
        <w:ind w:left="-284"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04BBC">
        <w:rPr>
          <w:rFonts w:ascii="Times New Roman" w:eastAsia="Times New Roman" w:hAnsi="Times New Roman"/>
          <w:sz w:val="28"/>
          <w:szCs w:val="28"/>
          <w:lang w:eastAsia="ru-RU"/>
        </w:rPr>
        <w:t>Непроведение</w:t>
      </w:r>
      <w:proofErr w:type="spellEnd"/>
      <w:r w:rsidRPr="00D04BBC">
        <w:rPr>
          <w:rFonts w:ascii="Times New Roman" w:eastAsia="Times New Roman" w:hAnsi="Times New Roman"/>
          <w:sz w:val="28"/>
          <w:szCs w:val="28"/>
          <w:lang w:eastAsia="ru-RU"/>
        </w:rPr>
        <w:t xml:space="preserve"> мер по борьбе с карантинными объектами может повлечь за собой расширение карантинных зон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Pr="00D04BB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Ростовской области, а также введение ограничений на использование зерна</w:t>
      </w:r>
      <w:r w:rsidR="00FC0A7F">
        <w:rPr>
          <w:rFonts w:ascii="Times New Roman" w:eastAsia="Times New Roman" w:hAnsi="Times New Roman"/>
          <w:sz w:val="28"/>
          <w:szCs w:val="28"/>
          <w:lang w:eastAsia="ru-RU"/>
        </w:rPr>
        <w:t xml:space="preserve">,чтоможет </w:t>
      </w:r>
      <w:r w:rsidRPr="00D04BBC">
        <w:rPr>
          <w:rFonts w:ascii="Times New Roman" w:eastAsia="Times New Roman" w:hAnsi="Times New Roman"/>
          <w:sz w:val="28"/>
          <w:szCs w:val="28"/>
          <w:lang w:eastAsia="ru-RU"/>
        </w:rPr>
        <w:t>отрицательно отразит</w:t>
      </w:r>
      <w:r w:rsidR="005970B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04BBC">
        <w:rPr>
          <w:rFonts w:ascii="Times New Roman" w:eastAsia="Times New Roman" w:hAnsi="Times New Roman"/>
          <w:sz w:val="28"/>
          <w:szCs w:val="28"/>
          <w:lang w:eastAsia="ru-RU"/>
        </w:rPr>
        <w:t>ся на экспортном потенциале региона и соответственно на экспортном потенциале России.</w:t>
      </w:r>
    </w:p>
    <w:p w:rsidR="00571088" w:rsidRPr="00571088" w:rsidRDefault="00D04BBC" w:rsidP="005970B9">
      <w:pPr>
        <w:pStyle w:val="a6"/>
        <w:shd w:val="clear" w:color="auto" w:fill="FAFAFA"/>
        <w:spacing w:before="0" w:beforeAutospacing="0" w:after="0" w:afterAutospacing="0" w:line="245" w:lineRule="atLeast"/>
        <w:ind w:left="-284" w:right="-284" w:firstLine="710"/>
        <w:jc w:val="both"/>
        <w:rPr>
          <w:color w:val="000000"/>
          <w:sz w:val="28"/>
          <w:szCs w:val="28"/>
        </w:rPr>
      </w:pPr>
      <w:r w:rsidRPr="00D04BBC">
        <w:rPr>
          <w:color w:val="000000"/>
          <w:sz w:val="28"/>
          <w:szCs w:val="28"/>
        </w:rPr>
        <w:t>С</w:t>
      </w:r>
      <w:r w:rsidR="00571088" w:rsidRPr="00571088">
        <w:rPr>
          <w:color w:val="000000"/>
          <w:sz w:val="28"/>
          <w:szCs w:val="28"/>
        </w:rPr>
        <w:t>уществуют три метода борьбы с амброзией полыннолистной: агротехнический, химический и биологический.</w:t>
      </w:r>
    </w:p>
    <w:p w:rsidR="00571088" w:rsidRPr="00571088" w:rsidRDefault="00571088" w:rsidP="005970B9">
      <w:pPr>
        <w:pStyle w:val="a6"/>
        <w:shd w:val="clear" w:color="auto" w:fill="FAFAFA"/>
        <w:spacing w:before="0" w:beforeAutospacing="0" w:after="0" w:afterAutospacing="0" w:line="245" w:lineRule="atLeast"/>
        <w:ind w:left="-284" w:right="-284" w:firstLine="710"/>
        <w:jc w:val="both"/>
        <w:rPr>
          <w:color w:val="000000"/>
          <w:sz w:val="28"/>
          <w:szCs w:val="28"/>
        </w:rPr>
      </w:pPr>
      <w:r w:rsidRPr="00571088">
        <w:rPr>
          <w:color w:val="000000"/>
          <w:sz w:val="28"/>
          <w:szCs w:val="28"/>
        </w:rPr>
        <w:t xml:space="preserve">Основной метод – агротехнический. Он включает правильное чередование культур в севообороте, обработку почвы, уход за посевами, направленные на истощение запасов семян сорняка в почве и предотвращение повторного засорения почвы. На землях несельскохозяйственного назначения, приусадебных участках, прилегающих к домовладению территориях, уничтожать растения амброзии лучше с корнем, так как при скашивании остатки стебля интенсивно отрастают и, подобно сказочной гидре, на месте одного появляется 3–5 новых. Помимо агротехнических мер борьбы с амброзией полыннолистной применяются химический метод – дифференцированное использование различных гербицидов согласно «Списку пестицидов и </w:t>
      </w:r>
      <w:proofErr w:type="spellStart"/>
      <w:r w:rsidRPr="00571088">
        <w:rPr>
          <w:color w:val="000000"/>
          <w:sz w:val="28"/>
          <w:szCs w:val="28"/>
        </w:rPr>
        <w:t>агрохимикатов</w:t>
      </w:r>
      <w:proofErr w:type="spellEnd"/>
      <w:r w:rsidRPr="00571088">
        <w:rPr>
          <w:color w:val="000000"/>
          <w:sz w:val="28"/>
          <w:szCs w:val="28"/>
        </w:rPr>
        <w:t>, разрешенных к применению на территории Российской Федерации» в установленные сроки с рекомендуемыми нормами.</w:t>
      </w:r>
    </w:p>
    <w:p w:rsidR="00571088" w:rsidRDefault="00571088" w:rsidP="005970B9">
      <w:pPr>
        <w:pStyle w:val="a6"/>
        <w:shd w:val="clear" w:color="auto" w:fill="FAFAFA"/>
        <w:spacing w:before="0" w:beforeAutospacing="0" w:after="0" w:afterAutospacing="0" w:line="245" w:lineRule="atLeast"/>
        <w:ind w:left="-284" w:right="-284" w:firstLine="710"/>
        <w:jc w:val="both"/>
        <w:rPr>
          <w:color w:val="000000"/>
          <w:sz w:val="28"/>
          <w:szCs w:val="28"/>
        </w:rPr>
      </w:pPr>
      <w:r w:rsidRPr="00571088">
        <w:rPr>
          <w:color w:val="000000"/>
          <w:sz w:val="28"/>
          <w:szCs w:val="28"/>
        </w:rPr>
        <w:t xml:space="preserve">Биологический метод позволяет практически ограничить распространение, «подавить» амброзию полыннолистную в первые же годы вегетации. Применяется размещение на засоренных амброзией участках травосмесей, культурных злаковых растений, бобовых </w:t>
      </w:r>
      <w:r w:rsidR="00C213A6" w:rsidRPr="00D04BBC">
        <w:rPr>
          <w:color w:val="000000"/>
          <w:sz w:val="28"/>
          <w:szCs w:val="28"/>
        </w:rPr>
        <w:t xml:space="preserve">растений с повышенной густотой. </w:t>
      </w:r>
      <w:r w:rsidRPr="00571088">
        <w:rPr>
          <w:color w:val="000000"/>
          <w:sz w:val="28"/>
          <w:szCs w:val="28"/>
        </w:rPr>
        <w:t xml:space="preserve">Таким образом, с помощью </w:t>
      </w:r>
      <w:r w:rsidRPr="00571088">
        <w:rPr>
          <w:color w:val="000000"/>
          <w:sz w:val="28"/>
          <w:szCs w:val="28"/>
        </w:rPr>
        <w:lastRenderedPageBreak/>
        <w:t>проведения комплекса агротехнических, химических и биологических мероприятий по уничтожению очагов амброзии в течение нескольких лет можно полностью избавиться от этого карантинного однолетнего сорняка. Мероприятия по ее истреблению должны проводиться до наступления фазы цветения. Это предотвратит угрозу массового распространения карантинного сорняка и ущемления прав граждан на охрану здоровья и благоприятную окружающую среду.</w:t>
      </w:r>
    </w:p>
    <w:p w:rsidR="005970B9" w:rsidRPr="00571088" w:rsidRDefault="005970B9" w:rsidP="005970B9">
      <w:pPr>
        <w:pStyle w:val="a6"/>
        <w:shd w:val="clear" w:color="auto" w:fill="FAFAFA"/>
        <w:spacing w:before="0" w:beforeAutospacing="0" w:after="0" w:afterAutospacing="0" w:line="245" w:lineRule="atLeast"/>
        <w:ind w:left="-284" w:right="-284" w:firstLine="710"/>
        <w:jc w:val="both"/>
        <w:rPr>
          <w:color w:val="000000"/>
          <w:sz w:val="28"/>
          <w:szCs w:val="28"/>
        </w:rPr>
      </w:pPr>
      <w:r w:rsidRPr="00571088">
        <w:rPr>
          <w:color w:val="000000"/>
          <w:sz w:val="28"/>
          <w:szCs w:val="28"/>
        </w:rPr>
        <w:t>Согласно действующему законодательств</w:t>
      </w:r>
      <w:r w:rsidRPr="00D04BBC">
        <w:rPr>
          <w:color w:val="000000"/>
          <w:sz w:val="28"/>
          <w:szCs w:val="28"/>
        </w:rPr>
        <w:t>у о карантине растений ответственность за выполнение</w:t>
      </w:r>
      <w:r w:rsidRPr="00571088">
        <w:rPr>
          <w:color w:val="000000"/>
          <w:sz w:val="28"/>
          <w:szCs w:val="28"/>
        </w:rPr>
        <w:t xml:space="preserve"> мероприятий по борьбе с амбро</w:t>
      </w:r>
      <w:r>
        <w:rPr>
          <w:color w:val="000000"/>
          <w:sz w:val="28"/>
          <w:szCs w:val="28"/>
        </w:rPr>
        <w:t>зией полыннолистной возлагается</w:t>
      </w:r>
      <w:r w:rsidRPr="00571088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владельцеви пользователей </w:t>
      </w:r>
      <w:r w:rsidRPr="00571088">
        <w:rPr>
          <w:color w:val="000000"/>
          <w:sz w:val="28"/>
          <w:szCs w:val="28"/>
        </w:rPr>
        <w:t>земельных участков. За нарушение правил борьбы с карантинными растениями-сорняками предусмотрена административная ответственность в виде предупреждения или наложение административного штрафа: на граждан – в размере от 300 до 500 рублей, на должностных лиц – от 500 до 1000 рублей, на юридических лиц – от 5000 до 10000 рублей.</w:t>
      </w:r>
    </w:p>
    <w:p w:rsidR="005970B9" w:rsidRDefault="005970B9" w:rsidP="00D04BBC">
      <w:pPr>
        <w:pStyle w:val="a6"/>
        <w:shd w:val="clear" w:color="auto" w:fill="FAFAFA"/>
        <w:spacing w:before="0" w:beforeAutospacing="0" w:after="0" w:afterAutospacing="0" w:line="245" w:lineRule="atLeast"/>
        <w:ind w:left="-284" w:right="-143" w:firstLine="710"/>
        <w:jc w:val="both"/>
        <w:rPr>
          <w:color w:val="000000"/>
          <w:sz w:val="28"/>
          <w:szCs w:val="28"/>
        </w:rPr>
      </w:pPr>
    </w:p>
    <w:p w:rsidR="00F522B9" w:rsidRPr="00F522B9" w:rsidRDefault="00F522B9" w:rsidP="00D04BBC">
      <w:pPr>
        <w:pStyle w:val="a6"/>
        <w:shd w:val="clear" w:color="auto" w:fill="FAFAFA"/>
        <w:spacing w:before="0" w:beforeAutospacing="0" w:after="0" w:afterAutospacing="0" w:line="245" w:lineRule="atLeast"/>
        <w:ind w:left="-284" w:right="-143" w:firstLine="710"/>
        <w:jc w:val="both"/>
        <w:rPr>
          <w:b/>
          <w:color w:val="000000"/>
          <w:sz w:val="22"/>
          <w:szCs w:val="22"/>
        </w:rPr>
      </w:pPr>
      <w:r w:rsidRPr="00F522B9">
        <w:rPr>
          <w:b/>
          <w:color w:val="000000"/>
          <w:sz w:val="22"/>
          <w:szCs w:val="22"/>
        </w:rPr>
        <w:t>Отдел сельского хозяйства и охраны окружающей среды</w:t>
      </w:r>
    </w:p>
    <w:p w:rsidR="00F522B9" w:rsidRPr="00F522B9" w:rsidRDefault="00F522B9" w:rsidP="00D04BBC">
      <w:pPr>
        <w:pStyle w:val="a6"/>
        <w:shd w:val="clear" w:color="auto" w:fill="FAFAFA"/>
        <w:spacing w:before="0" w:beforeAutospacing="0" w:after="0" w:afterAutospacing="0" w:line="245" w:lineRule="atLeast"/>
        <w:ind w:left="-284" w:right="-143" w:firstLine="710"/>
        <w:jc w:val="both"/>
        <w:rPr>
          <w:b/>
          <w:color w:val="000000"/>
          <w:sz w:val="22"/>
          <w:szCs w:val="22"/>
        </w:rPr>
      </w:pPr>
      <w:r w:rsidRPr="00F522B9">
        <w:rPr>
          <w:b/>
          <w:color w:val="000000"/>
          <w:sz w:val="22"/>
          <w:szCs w:val="22"/>
        </w:rPr>
        <w:t>Администрации Целинского района</w:t>
      </w:r>
    </w:p>
    <w:sectPr w:rsidR="00F522B9" w:rsidRPr="00F522B9" w:rsidSect="00AF3C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2FC"/>
    <w:rsid w:val="00031089"/>
    <w:rsid w:val="00042CF8"/>
    <w:rsid w:val="000D6FDE"/>
    <w:rsid w:val="000F3D8A"/>
    <w:rsid w:val="00195828"/>
    <w:rsid w:val="001E5AA4"/>
    <w:rsid w:val="001F0E65"/>
    <w:rsid w:val="0029094A"/>
    <w:rsid w:val="00376692"/>
    <w:rsid w:val="003F050F"/>
    <w:rsid w:val="003F2280"/>
    <w:rsid w:val="00411607"/>
    <w:rsid w:val="00420EFE"/>
    <w:rsid w:val="00432652"/>
    <w:rsid w:val="004C5106"/>
    <w:rsid w:val="005173E7"/>
    <w:rsid w:val="005334EB"/>
    <w:rsid w:val="00537FC7"/>
    <w:rsid w:val="00571088"/>
    <w:rsid w:val="005970B9"/>
    <w:rsid w:val="005A6017"/>
    <w:rsid w:val="00623593"/>
    <w:rsid w:val="006414DE"/>
    <w:rsid w:val="00645F24"/>
    <w:rsid w:val="0065164F"/>
    <w:rsid w:val="00662668"/>
    <w:rsid w:val="006A11F9"/>
    <w:rsid w:val="00722FAE"/>
    <w:rsid w:val="00835C6F"/>
    <w:rsid w:val="008D1FD4"/>
    <w:rsid w:val="008F6B14"/>
    <w:rsid w:val="00933434"/>
    <w:rsid w:val="00984ED0"/>
    <w:rsid w:val="009908DC"/>
    <w:rsid w:val="009B55E4"/>
    <w:rsid w:val="009E642E"/>
    <w:rsid w:val="00A028A7"/>
    <w:rsid w:val="00A1158C"/>
    <w:rsid w:val="00A5168D"/>
    <w:rsid w:val="00AF3CAD"/>
    <w:rsid w:val="00BB040F"/>
    <w:rsid w:val="00BB290D"/>
    <w:rsid w:val="00BB7715"/>
    <w:rsid w:val="00C13A5F"/>
    <w:rsid w:val="00C213A6"/>
    <w:rsid w:val="00C36488"/>
    <w:rsid w:val="00C46C50"/>
    <w:rsid w:val="00C7482D"/>
    <w:rsid w:val="00CF3D0B"/>
    <w:rsid w:val="00D04BBC"/>
    <w:rsid w:val="00D6510C"/>
    <w:rsid w:val="00DB19BD"/>
    <w:rsid w:val="00DB49BA"/>
    <w:rsid w:val="00E238F6"/>
    <w:rsid w:val="00EE7CCF"/>
    <w:rsid w:val="00F362FC"/>
    <w:rsid w:val="00F522B9"/>
    <w:rsid w:val="00FC0A7F"/>
    <w:rsid w:val="00FE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6017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6414D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DB19B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earchtext">
    <w:name w:val="searchtext"/>
    <w:basedOn w:val="a0"/>
    <w:rsid w:val="00411607"/>
  </w:style>
  <w:style w:type="character" w:customStyle="1" w:styleId="FontStyle24">
    <w:name w:val="Font Style24"/>
    <w:uiPriority w:val="99"/>
    <w:rsid w:val="000F3D8A"/>
    <w:rPr>
      <w:rFonts w:ascii="Times New Roman" w:hAnsi="Times New Roman"/>
      <w:sz w:val="26"/>
    </w:rPr>
  </w:style>
  <w:style w:type="paragraph" w:customStyle="1" w:styleId="ConsPlusTitle">
    <w:name w:val="ConsPlusTitle"/>
    <w:rsid w:val="00AF3C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2018-04-09T08:14:00Z</cp:lastPrinted>
  <dcterms:created xsi:type="dcterms:W3CDTF">2019-04-29T11:55:00Z</dcterms:created>
  <dcterms:modified xsi:type="dcterms:W3CDTF">2019-04-29T11:55:00Z</dcterms:modified>
</cp:coreProperties>
</file>